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08D" w:rsidRPr="00FD452B" w:rsidRDefault="00C20273" w:rsidP="006A2AE5">
      <w:pPr>
        <w:ind w:leftChars="-100" w:left="-240" w:rightChars="-100" w:right="-240"/>
        <w:jc w:val="center"/>
        <w:rPr>
          <w:rFonts w:ascii="宋体" w:eastAsia="宋体" w:hAnsi="宋体" w:cs="微软雅黑"/>
          <w:b/>
          <w:spacing w:val="80"/>
          <w:sz w:val="28"/>
          <w:szCs w:val="28"/>
        </w:rPr>
      </w:pPr>
      <w:r w:rsidRPr="00C20273">
        <w:rPr>
          <w:rFonts w:ascii="宋体" w:eastAsia="宋体" w:hAnsi="宋体" w:cs="宋体"/>
        </w:rPr>
        <w:pict>
          <v:shapetype id="_x0000_t202" coordsize="21600,21600" o:spt="202" path="m,l,21600r21600,l21600,xe">
            <v:stroke joinstyle="miter"/>
            <v:path gradientshapeok="t" o:connecttype="rect"/>
          </v:shapetype>
          <v:shape id="_x0000_s1026" type="#_x0000_t202" style="position:absolute;left:0;text-align:left;margin-left:-18.8pt;margin-top:-18pt;width:51pt;height:36pt;z-index:251658240" stroked="f">
            <v:textbox style="mso-next-textbox:#_x0000_s1026">
              <w:txbxContent>
                <w:p w:rsidR="00035661" w:rsidRDefault="00035661" w:rsidP="00035661">
                  <w:pPr>
                    <w:rPr>
                      <w:rFonts w:ascii="黑体" w:eastAsia="黑体" w:hAnsi="黑体"/>
                      <w:sz w:val="40"/>
                      <w:szCs w:val="40"/>
                    </w:rPr>
                  </w:pPr>
                  <w:r>
                    <w:rPr>
                      <w:rFonts w:ascii="黑体" w:eastAsia="黑体" w:hAnsi="黑体" w:hint="eastAsia"/>
                      <w:sz w:val="40"/>
                      <w:szCs w:val="40"/>
                    </w:rPr>
                    <w:t>A-4</w:t>
                  </w:r>
                </w:p>
              </w:txbxContent>
            </v:textbox>
          </v:shape>
        </w:pict>
      </w:r>
      <w:r w:rsidR="002E2939" w:rsidRPr="00FD452B">
        <w:rPr>
          <w:rFonts w:ascii="宋体" w:eastAsia="宋体" w:hAnsi="宋体" w:cs="微软雅黑" w:hint="eastAsia"/>
          <w:b/>
          <w:spacing w:val="80"/>
          <w:sz w:val="28"/>
          <w:szCs w:val="28"/>
        </w:rPr>
        <w:t>机构投资者风险承受能力调查问卷</w:t>
      </w:r>
    </w:p>
    <w:p w:rsidR="002E2939" w:rsidRPr="00FD452B" w:rsidRDefault="002E2939" w:rsidP="006A2AE5">
      <w:pPr>
        <w:autoSpaceDE w:val="0"/>
        <w:autoSpaceDN w:val="0"/>
        <w:adjustRightInd w:val="0"/>
        <w:spacing w:line="360" w:lineRule="auto"/>
        <w:ind w:leftChars="-100" w:left="-240" w:rightChars="-100" w:right="-240"/>
        <w:rPr>
          <w:rFonts w:ascii="宋体" w:eastAsia="宋体" w:hAnsi="宋体" w:cs="Times New Roman"/>
          <w:szCs w:val="32"/>
        </w:rPr>
      </w:pPr>
      <w:r w:rsidRPr="00FD452B">
        <w:rPr>
          <w:rFonts w:ascii="宋体" w:eastAsia="宋体" w:hAnsi="宋体" w:cs="FangSong" w:hint="eastAsia"/>
          <w:szCs w:val="32"/>
        </w:rPr>
        <w:t>投资者名称：</w:t>
      </w:r>
      <w:r w:rsidRPr="00FD452B">
        <w:rPr>
          <w:rFonts w:ascii="宋体" w:eastAsia="宋体" w:hAnsi="宋体" w:cs="Times New Roman"/>
          <w:szCs w:val="32"/>
        </w:rPr>
        <w:t>_______</w:t>
      </w:r>
      <w:r w:rsidRPr="00F46449">
        <w:rPr>
          <w:rFonts w:ascii="宋体" w:eastAsia="宋体" w:hAnsi="宋体" w:cs="Times New Roman"/>
          <w:szCs w:val="32"/>
          <w:u w:val="single"/>
        </w:rPr>
        <w:t>____________</w:t>
      </w:r>
      <w:r w:rsidR="00F46449" w:rsidRPr="00F46449">
        <w:rPr>
          <w:rFonts w:ascii="宋体" w:eastAsia="宋体" w:hAnsi="宋体" w:cs="Times New Roman" w:hint="eastAsia"/>
          <w:szCs w:val="32"/>
          <w:u w:val="single"/>
        </w:rPr>
        <w:t xml:space="preserve">  </w:t>
      </w:r>
      <w:r w:rsidRPr="00F46449">
        <w:rPr>
          <w:rFonts w:ascii="宋体" w:eastAsia="宋体" w:hAnsi="宋体" w:cs="Times New Roman"/>
          <w:szCs w:val="32"/>
          <w:u w:val="single"/>
        </w:rPr>
        <w:t xml:space="preserve">___ </w:t>
      </w:r>
      <w:r w:rsidRPr="00F46449">
        <w:rPr>
          <w:rFonts w:ascii="宋体" w:eastAsia="宋体" w:hAnsi="宋体" w:cs="Times New Roman" w:hint="eastAsia"/>
          <w:szCs w:val="32"/>
          <w:u w:val="single"/>
        </w:rPr>
        <w:t xml:space="preserve">  </w:t>
      </w:r>
      <w:r w:rsidRPr="00FD452B">
        <w:rPr>
          <w:rFonts w:ascii="宋体" w:eastAsia="宋体" w:hAnsi="宋体" w:cs="Times New Roman" w:hint="eastAsia"/>
          <w:szCs w:val="32"/>
        </w:rPr>
        <w:t xml:space="preserve">      </w:t>
      </w:r>
      <w:r w:rsidR="00F46449">
        <w:rPr>
          <w:rFonts w:ascii="宋体" w:eastAsia="宋体" w:hAnsi="宋体" w:cs="Times New Roman" w:hint="eastAsia"/>
          <w:szCs w:val="32"/>
        </w:rPr>
        <w:t xml:space="preserve">      </w:t>
      </w:r>
      <w:r w:rsidRPr="00FD452B">
        <w:rPr>
          <w:rFonts w:ascii="宋体" w:eastAsia="宋体" w:hAnsi="宋体" w:cs="FangSong" w:hint="eastAsia"/>
          <w:szCs w:val="32"/>
        </w:rPr>
        <w:t>填写日期：</w:t>
      </w:r>
      <w:r w:rsidR="00F46449">
        <w:rPr>
          <w:rFonts w:ascii="宋体" w:eastAsia="宋体" w:hAnsi="宋体" w:cs="Times New Roman"/>
          <w:szCs w:val="32"/>
        </w:rPr>
        <w:t>____________</w:t>
      </w:r>
    </w:p>
    <w:p w:rsidR="002E2939" w:rsidRPr="00FD452B" w:rsidRDefault="002E2939" w:rsidP="006A2AE5">
      <w:pPr>
        <w:autoSpaceDE w:val="0"/>
        <w:autoSpaceDN w:val="0"/>
        <w:adjustRightInd w:val="0"/>
        <w:spacing w:line="360" w:lineRule="auto"/>
        <w:ind w:leftChars="-100" w:left="-240" w:rightChars="-100" w:right="-240" w:firstLineChars="200" w:firstLine="480"/>
        <w:rPr>
          <w:rFonts w:ascii="宋体" w:eastAsia="宋体" w:hAnsi="宋体" w:cs="FangSong"/>
          <w:szCs w:val="32"/>
        </w:rPr>
      </w:pPr>
      <w:r w:rsidRPr="00FD452B">
        <w:rPr>
          <w:rFonts w:ascii="宋体" w:eastAsia="宋体" w:hAnsi="宋体" w:cs="FangSong" w:hint="eastAsia"/>
          <w:szCs w:val="32"/>
        </w:rPr>
        <w:t>本问卷旨在了解贵单位可承受的风险程度等情况，借此协助贵单位选择合适的金融产品或金融服务类别，以符合贵单位的风险承受能力。</w:t>
      </w:r>
    </w:p>
    <w:p w:rsidR="002E2939" w:rsidRPr="00FD452B" w:rsidRDefault="002E2939" w:rsidP="006A2AE5">
      <w:pPr>
        <w:autoSpaceDE w:val="0"/>
        <w:autoSpaceDN w:val="0"/>
        <w:adjustRightInd w:val="0"/>
        <w:spacing w:line="360" w:lineRule="auto"/>
        <w:ind w:leftChars="-100" w:left="-240" w:rightChars="-100" w:right="-240" w:firstLineChars="200" w:firstLine="480"/>
        <w:rPr>
          <w:rFonts w:ascii="宋体" w:eastAsia="宋体" w:hAnsi="宋体" w:cs="FangSong"/>
          <w:szCs w:val="32"/>
        </w:rPr>
      </w:pPr>
      <w:r w:rsidRPr="00FD452B">
        <w:rPr>
          <w:rFonts w:ascii="宋体" w:eastAsia="宋体" w:hAnsi="宋体" w:cs="FangSong" w:hint="eastAsia"/>
          <w:szCs w:val="32"/>
        </w:rPr>
        <w:t>风险承受能力评估是本公司向客户履行适当性职责的一个环节，其目的是使本公司所提供的金融产品或金融服务与贵单位的风险承受能力等级相匹配。</w:t>
      </w:r>
    </w:p>
    <w:p w:rsidR="002E2939" w:rsidRPr="00FD452B" w:rsidRDefault="002E2939" w:rsidP="006A2AE5">
      <w:pPr>
        <w:autoSpaceDE w:val="0"/>
        <w:autoSpaceDN w:val="0"/>
        <w:adjustRightInd w:val="0"/>
        <w:spacing w:line="360" w:lineRule="auto"/>
        <w:ind w:leftChars="-100" w:left="-240" w:rightChars="-100" w:right="-240" w:firstLineChars="200" w:firstLine="480"/>
        <w:rPr>
          <w:rFonts w:ascii="宋体" w:eastAsia="宋体" w:hAnsi="宋体" w:cs="FangSong"/>
          <w:szCs w:val="32"/>
        </w:rPr>
      </w:pPr>
      <w:r w:rsidRPr="00FD452B">
        <w:rPr>
          <w:rFonts w:ascii="宋体" w:eastAsia="宋体" w:hAnsi="宋体" w:cs="FangSong" w:hint="eastAsia"/>
          <w:szCs w:val="32"/>
        </w:rPr>
        <w:t>本公司特别提醒贵单位：本公司向客户履行风险承受能力评估等适当性职责，并不能取代贵单位自己的投资判断，也不会降低金融产品或金融服务的固有风险。同时，与金融产品或金融服务相关的投资风险、履约责任以及费用等将由贵单位自行承担。</w:t>
      </w:r>
    </w:p>
    <w:p w:rsidR="002E2939" w:rsidRPr="00FD452B" w:rsidRDefault="002E2939" w:rsidP="006A2AE5">
      <w:pPr>
        <w:autoSpaceDE w:val="0"/>
        <w:autoSpaceDN w:val="0"/>
        <w:adjustRightInd w:val="0"/>
        <w:spacing w:line="360" w:lineRule="auto"/>
        <w:ind w:leftChars="-100" w:left="-240" w:rightChars="-100" w:right="-240" w:firstLineChars="200" w:firstLine="480"/>
        <w:rPr>
          <w:rFonts w:ascii="宋体" w:eastAsia="宋体" w:hAnsi="宋体" w:cs="FangSong"/>
          <w:szCs w:val="32"/>
        </w:rPr>
      </w:pPr>
      <w:r w:rsidRPr="00FD452B">
        <w:rPr>
          <w:rFonts w:ascii="宋体" w:eastAsia="宋体" w:hAnsi="宋体" w:cs="FangSong" w:hint="eastAsia"/>
          <w:szCs w:val="32"/>
        </w:rPr>
        <w:t>本公司提示贵单位：本公司根据贵单位提供的信息对贵单位进行风险承受能力评估，开展适当性工作。贵单位应当如实提供相关信息及证明材料，并对所提供的信息和证明材料的真实性、准确性、完整性负责。</w:t>
      </w:r>
    </w:p>
    <w:p w:rsidR="002E2939" w:rsidRPr="00FD452B" w:rsidRDefault="002E2939" w:rsidP="006A2AE5">
      <w:pPr>
        <w:spacing w:line="360" w:lineRule="auto"/>
        <w:ind w:leftChars="-100" w:left="-240" w:rightChars="-100" w:right="-240" w:firstLineChars="200" w:firstLine="480"/>
        <w:rPr>
          <w:rFonts w:ascii="宋体" w:eastAsia="宋体" w:hAnsi="宋体" w:cs="FangSong"/>
          <w:szCs w:val="32"/>
        </w:rPr>
      </w:pPr>
      <w:r w:rsidRPr="00FD452B">
        <w:rPr>
          <w:rFonts w:ascii="宋体" w:eastAsia="宋体" w:hAnsi="宋体" w:cs="FangSong" w:hint="eastAsia"/>
          <w:szCs w:val="32"/>
        </w:rPr>
        <w:t>本公司建议：当贵单位的各项状况发生重大变化时，需对贵单位所投资的金融产品及时进行重新审视，以确保贵单位的投资决定与贵单位可承受的投资风险程度等实际情况一致。</w:t>
      </w:r>
    </w:p>
    <w:p w:rsidR="002E2939" w:rsidRPr="00FD452B" w:rsidRDefault="002E2939" w:rsidP="006A2AE5">
      <w:pPr>
        <w:spacing w:line="360" w:lineRule="auto"/>
        <w:ind w:leftChars="-100" w:left="-240" w:rightChars="-100" w:right="-240" w:firstLineChars="200" w:firstLine="480"/>
        <w:rPr>
          <w:rFonts w:ascii="宋体" w:eastAsia="宋体" w:hAnsi="宋体" w:cs="FangSong"/>
          <w:szCs w:val="32"/>
        </w:rPr>
      </w:pPr>
      <w:r w:rsidRPr="00FD452B">
        <w:rPr>
          <w:rFonts w:ascii="宋体" w:eastAsia="宋体" w:hAnsi="宋体" w:hint="eastAsia"/>
          <w:szCs w:val="32"/>
        </w:rPr>
        <w:t>本公司在此承诺，对于贵单位在本问卷中所提供的一切信息，本公司将严格按照法律法规要求承担保密义务。除法律法规规定的有权机关依法定程序进行查询以外，本公司保证不会将涉及贵单位的任何信息提供、泄露给任何第三方，或者将相关信息用于违法、不当用途。</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1、贵单位的性质：</w:t>
      </w:r>
    </w:p>
    <w:p w:rsidR="002E2939" w:rsidRPr="00FD452B" w:rsidRDefault="002E2939" w:rsidP="006A2AE5">
      <w:pPr>
        <w:spacing w:line="360" w:lineRule="auto"/>
        <w:ind w:leftChars="-100" w:left="-240" w:rightChars="-100" w:right="-240"/>
        <w:rPr>
          <w:rFonts w:ascii="宋体" w:eastAsia="宋体" w:hAnsi="宋体"/>
          <w:sz w:val="22"/>
          <w:szCs w:val="28"/>
        </w:rPr>
      </w:pPr>
      <w:r w:rsidRPr="00FD452B">
        <w:rPr>
          <w:rFonts w:ascii="宋体" w:eastAsia="宋体" w:hAnsi="宋体" w:hint="eastAsia"/>
          <w:sz w:val="22"/>
          <w:szCs w:val="28"/>
        </w:rPr>
        <w:t>A、国有企事业单位；</w:t>
      </w:r>
      <w:r w:rsidRPr="00FD452B">
        <w:rPr>
          <w:rFonts w:ascii="宋体" w:eastAsia="宋体" w:hAnsi="宋体"/>
          <w:sz w:val="22"/>
          <w:szCs w:val="28"/>
        </w:rPr>
        <w:t xml:space="preserve"> </w:t>
      </w:r>
    </w:p>
    <w:p w:rsidR="002E2939" w:rsidRPr="00FD452B" w:rsidRDefault="002E2939" w:rsidP="006A2AE5">
      <w:pPr>
        <w:spacing w:line="360" w:lineRule="auto"/>
        <w:ind w:leftChars="-100" w:left="-240" w:rightChars="-100" w:right="-240"/>
        <w:rPr>
          <w:rFonts w:ascii="宋体" w:eastAsia="宋体" w:hAnsi="宋体"/>
          <w:sz w:val="22"/>
          <w:szCs w:val="28"/>
        </w:rPr>
      </w:pPr>
      <w:r w:rsidRPr="00FD452B">
        <w:rPr>
          <w:rFonts w:ascii="宋体" w:eastAsia="宋体" w:hAnsi="宋体" w:hint="eastAsia"/>
          <w:sz w:val="22"/>
          <w:szCs w:val="28"/>
        </w:rPr>
        <w:t>B、非上市民营企业；</w:t>
      </w:r>
      <w:r w:rsidRPr="00FD452B">
        <w:rPr>
          <w:rFonts w:ascii="宋体" w:eastAsia="宋体" w:hAnsi="宋体"/>
          <w:sz w:val="22"/>
          <w:szCs w:val="28"/>
        </w:rPr>
        <w:t xml:space="preserve"> </w:t>
      </w:r>
    </w:p>
    <w:p w:rsidR="002E2939" w:rsidRPr="00FD452B" w:rsidRDefault="002E2939" w:rsidP="006A2AE5">
      <w:pPr>
        <w:spacing w:line="360" w:lineRule="auto"/>
        <w:ind w:leftChars="-100" w:left="-240" w:rightChars="-100" w:right="-240"/>
        <w:rPr>
          <w:rFonts w:ascii="宋体" w:eastAsia="宋体" w:hAnsi="宋体"/>
          <w:sz w:val="22"/>
          <w:szCs w:val="28"/>
        </w:rPr>
      </w:pPr>
      <w:r w:rsidRPr="00FD452B">
        <w:rPr>
          <w:rFonts w:ascii="宋体" w:eastAsia="宋体" w:hAnsi="宋体" w:hint="eastAsia"/>
          <w:sz w:val="22"/>
          <w:szCs w:val="28"/>
        </w:rPr>
        <w:t>C、外资企业；</w:t>
      </w:r>
      <w:r w:rsidRPr="00FD452B">
        <w:rPr>
          <w:rFonts w:ascii="宋体" w:eastAsia="宋体" w:hAnsi="宋体"/>
          <w:sz w:val="22"/>
          <w:szCs w:val="28"/>
        </w:rPr>
        <w:t xml:space="preserve"> </w:t>
      </w:r>
    </w:p>
    <w:p w:rsidR="002E2939" w:rsidRPr="00FD452B" w:rsidRDefault="002E2939" w:rsidP="006A2AE5">
      <w:pPr>
        <w:spacing w:line="360" w:lineRule="auto"/>
        <w:ind w:leftChars="-100" w:left="-240" w:rightChars="-100" w:right="-240"/>
        <w:rPr>
          <w:rFonts w:ascii="宋体" w:eastAsia="宋体" w:hAnsi="宋体"/>
          <w:sz w:val="22"/>
          <w:szCs w:val="28"/>
        </w:rPr>
      </w:pPr>
      <w:r w:rsidRPr="00FD452B">
        <w:rPr>
          <w:rFonts w:ascii="宋体" w:eastAsia="宋体" w:hAnsi="宋体" w:hint="eastAsia"/>
          <w:sz w:val="22"/>
          <w:szCs w:val="28"/>
        </w:rPr>
        <w:t>D、上市公司；</w:t>
      </w:r>
      <w:r w:rsidRPr="00FD452B">
        <w:rPr>
          <w:rFonts w:ascii="宋体" w:eastAsia="宋体" w:hAnsi="宋体"/>
          <w:sz w:val="22"/>
          <w:szCs w:val="28"/>
        </w:rPr>
        <w:t xml:space="preserve"> </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2、贵单位的净资产规模为：</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A、500万元以下；</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B、500万元-2000万元；</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C、2000万元-1亿元；</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D、超过1亿元；</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lastRenderedPageBreak/>
        <w:t>3、贵单位年营业收入为：</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A、500万元以下；</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B、500万元-2000万元；</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C、2000万元-1亿元；</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D、超过1亿元；</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4、贵单位证券账户资产为：</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A、300万元以内；</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B、300万元-1000万元；</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C、1000万元-3000万元；</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D、超过3000万元；</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5、贵单位是否有尚未清偿的数额较大的债务？如有，主要是：</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w:t>
      </w:r>
      <w:r w:rsidR="0091566F" w:rsidRPr="00FD452B">
        <w:rPr>
          <w:rFonts w:ascii="宋体" w:eastAsia="宋体" w:hAnsi="宋体" w:hint="eastAsia"/>
          <w:sz w:val="22"/>
        </w:rPr>
        <w:t>民间借贷</w:t>
      </w:r>
      <w:r w:rsidRPr="00FD452B">
        <w:rPr>
          <w:rFonts w:ascii="宋体" w:eastAsia="宋体" w:hAnsi="宋体" w:hint="eastAsia"/>
          <w:sz w:val="22"/>
        </w:rPr>
        <w:t>；</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w:t>
      </w:r>
      <w:r w:rsidR="0091566F" w:rsidRPr="00FD452B">
        <w:rPr>
          <w:rFonts w:ascii="宋体" w:eastAsia="宋体" w:hAnsi="宋体" w:hint="eastAsia"/>
          <w:sz w:val="22"/>
        </w:rPr>
        <w:t>通过担保公司等中介机构募集的借款</w:t>
      </w:r>
      <w:r w:rsidRPr="00FD452B">
        <w:rPr>
          <w:rFonts w:ascii="宋体" w:eastAsia="宋体" w:hAnsi="宋体" w:hint="eastAsia"/>
          <w:sz w:val="22"/>
        </w:rPr>
        <w:t>；</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w:t>
      </w:r>
      <w:r w:rsidR="0091566F" w:rsidRPr="00FD452B">
        <w:rPr>
          <w:rFonts w:ascii="宋体" w:eastAsia="宋体" w:hAnsi="宋体" w:hint="eastAsia"/>
          <w:sz w:val="22"/>
        </w:rPr>
        <w:t>公司债务或企业债券</w:t>
      </w:r>
      <w:r w:rsidRPr="00FD452B">
        <w:rPr>
          <w:rFonts w:ascii="宋体" w:eastAsia="宋体" w:hAnsi="宋体" w:hint="eastAsia"/>
          <w:sz w:val="22"/>
        </w:rPr>
        <w:t>；</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w:t>
      </w:r>
      <w:r w:rsidR="0091566F" w:rsidRPr="00FD452B">
        <w:rPr>
          <w:rFonts w:ascii="宋体" w:eastAsia="宋体" w:hAnsi="宋体" w:hint="eastAsia"/>
          <w:sz w:val="22"/>
        </w:rPr>
        <w:t>银行贷款</w:t>
      </w:r>
      <w:r w:rsidRPr="00FD452B">
        <w:rPr>
          <w:rFonts w:ascii="宋体" w:eastAsia="宋体" w:hAnsi="宋体" w:hint="eastAsia"/>
          <w:sz w:val="22"/>
        </w:rPr>
        <w:t>；</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E、没有数额较大的债务；</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6、对于金融产品投资工作，贵单位打算配置怎样的人员力量：</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A、一名兼职人员（包括负责人自行决策）；</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B、一名专职人员；</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C、多名兼职或专职人员，相互之间分工不明确；</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D、多名兼职或专职人员，相互之间有明确分工；</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7、贵单位所配置的负责金融产品投资工作的人员是否符合以下情况：</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A、现在或此前曾从事金融、经济或财会等与金融产品投资相关的工作超过两年；</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B、已取得金融、经济或财会等与金融产品投资相关专业学士以上学位；</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C、取得证券从业资格、</w:t>
      </w:r>
      <w:r w:rsidR="002D14D2" w:rsidRPr="00FD452B">
        <w:rPr>
          <w:rFonts w:ascii="宋体" w:eastAsia="宋体" w:hAnsi="宋体" w:hint="eastAsia"/>
          <w:sz w:val="22"/>
        </w:rPr>
        <w:t>基金从业资格、</w:t>
      </w:r>
      <w:r w:rsidRPr="00FD452B">
        <w:rPr>
          <w:rFonts w:ascii="宋体" w:eastAsia="宋体" w:hAnsi="宋体" w:hint="eastAsia"/>
          <w:sz w:val="22"/>
        </w:rPr>
        <w:t>期货从业资格、注册会计师证书（CPA）或注册金融分析师证书（CFA）中的一项及以上；</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D、本单位所配置的人员不符合以上任何一项描述；</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8、贵单位是否建立了金融产品投资相关的管理制度：</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A、没有。因为要保证操作的灵活性；</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B、已建立。包括了分工和授权的要求，但未包括投资风险控制的规则；</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lastRenderedPageBreak/>
        <w:t>C、已建立。包括了分工和授权、风险控制等一系列与金融产品投资有关的规则；</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 xml:space="preserve">9、贵单位的投资经验可以被概括为： </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A、有限：除银行活期账户和定期存款外，基本没有其他投资经验；</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B、一般：除银行活期账户和定期存款外，购买过基金、保险等理财产品，但还需要进一步的指导；</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C、丰富：本单位具有相当投资经验，参与过股票、基金等产品的交易，并倾向于自己做出投资决策；</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D、非常丰富：本单位对于投资非常有经验，参与过权证、期货或创业板等高风险产品的交易；</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10、有一位投资者一个月内做了15笔交易（同一品种买卖各一次算一笔），贵单位认为这样的交易频率：</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A、太高了；</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B、偏高；</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C、正常；</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D、偏低；</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11、过去一年时间内，您购买的不同金融产品（含同一类型的不同金融产品）的数量是：</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A、5个以下；</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B、6至10个；</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C、11至15个；</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D、16个以上；</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12、以下金融产品，贵单位投资经验在两年以上的有：</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A、银行存款；</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B、债券、货币市场基金、债券型基金或其他固定收益类产品；</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C、股票、混合型基金、偏股型基金、股票型基金等权益类投资品种；</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D、期货、投资融券；</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E、复杂金融产品或其他产品；</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（注：本题可多选，但评分以其中最高分值选项为准。）</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13、如果贵单位曾经从事过金融产品投资，在交易较为活跃的月份，平均月交易额大概是多少：</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A、100万元以内；</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lastRenderedPageBreak/>
        <w:t>B、100万元-300万元；</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C、300万元-1000万元；</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D、1000万元以上；</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E、从未投资过金融产品；</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14、贵单位用于证券投资的大部分资金不会用作其他用途的时间段为：</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A、短期——0到1年；</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B、中期——1到5年；</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C、长期——5年以上；</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15、贵单位进行投资时的首要目标是：</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A、资产保值，我不愿意承担任何投资风险；</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B、尽可能保证本金安全，不在乎收益率比较低；</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C、产生较多的收益，可以承担一定的投资风险；</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D、实现资产大幅增长，愿意承担很大的投资风险；</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16、贵单位打算重点投资于哪个种类的投资品种？</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A、债券、货币市场基金、债券基金等固定收益类投资品种；</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B、股票、混合型基金、偏股型基金、股票型基金等权益类投资品种；</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C、期货、融资融券；</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D、复杂金融产品；</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E、其他产品；</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17、您认为自己在短期和长期能承受的最大投资损失是多少？</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 3个月亏损3%以内，3年亏损10%以内</w:t>
      </w:r>
      <w:r w:rsidRPr="00FD452B">
        <w:rPr>
          <w:rFonts w:ascii="宋体" w:eastAsia="宋体" w:hAnsi="宋体" w:cs="宋体" w:hint="eastAsia"/>
          <w:sz w:val="22"/>
        </w:rPr>
        <w:t> ；</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 3个月亏损10%以内，3年亏损30%以内</w:t>
      </w:r>
      <w:r w:rsidRPr="00FD452B">
        <w:rPr>
          <w:rFonts w:ascii="宋体" w:eastAsia="宋体" w:hAnsi="宋体" w:cs="宋体" w:hint="eastAsia"/>
          <w:sz w:val="22"/>
        </w:rPr>
        <w:t> ；</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 3个月亏损15%以内，3年亏损40%以内</w:t>
      </w:r>
      <w:r w:rsidRPr="00FD452B">
        <w:rPr>
          <w:rFonts w:ascii="宋体" w:eastAsia="宋体" w:hAnsi="宋体" w:cs="宋体" w:hint="eastAsia"/>
          <w:sz w:val="22"/>
        </w:rPr>
        <w:t> ；</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w:t>
      </w:r>
      <w:r w:rsidR="001F29ED" w:rsidRPr="00FD452B">
        <w:rPr>
          <w:rFonts w:ascii="宋体" w:eastAsia="宋体" w:hAnsi="宋体" w:hint="eastAsia"/>
          <w:sz w:val="22"/>
        </w:rPr>
        <w:t xml:space="preserve"> </w:t>
      </w:r>
      <w:r w:rsidRPr="00FD452B">
        <w:rPr>
          <w:rFonts w:ascii="宋体" w:eastAsia="宋体" w:hAnsi="宋体" w:hint="eastAsia"/>
          <w:sz w:val="22"/>
        </w:rPr>
        <w:t>3个月亏损20%以上，3年亏损50%以上</w:t>
      </w:r>
      <w:r w:rsidRPr="00FD452B">
        <w:rPr>
          <w:rFonts w:ascii="宋体" w:eastAsia="宋体" w:hAnsi="宋体" w:cs="宋体" w:hint="eastAsia"/>
          <w:sz w:val="22"/>
        </w:rPr>
        <w:t> ；</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18、假设有两种不同的投资：投资A预期获得5%的收益，有可能承担非常小的损失；投资B预期获得20%的收益，但有可能面临25%甚至更高的亏损。您将您的投资资产分配为：</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A、全部投资于A；</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B、大部分投资于A；</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C、两种投资各一半；</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D、大部分投资于B；</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lastRenderedPageBreak/>
        <w:t>E、全部投资于B；</w:t>
      </w:r>
    </w:p>
    <w:p w:rsidR="002E2939" w:rsidRPr="00FD452B" w:rsidRDefault="002E2939" w:rsidP="006A2AE5">
      <w:pPr>
        <w:spacing w:line="360" w:lineRule="auto"/>
        <w:ind w:leftChars="-100" w:left="-240" w:rightChars="-100" w:right="-240"/>
        <w:rPr>
          <w:rFonts w:ascii="宋体" w:eastAsia="宋体" w:hAnsi="宋体"/>
          <w:b/>
          <w:sz w:val="22"/>
          <w:szCs w:val="28"/>
        </w:rPr>
      </w:pPr>
      <w:r w:rsidRPr="00FD452B">
        <w:rPr>
          <w:rFonts w:ascii="宋体" w:eastAsia="宋体" w:hAnsi="宋体" w:hint="eastAsia"/>
          <w:b/>
          <w:sz w:val="22"/>
          <w:szCs w:val="28"/>
        </w:rPr>
        <w:t>19、贵单位参与金融产品投资的主要目的是什么：</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A、闲置资金保值增值；</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B、获取主营业务以外的投资收益；</w:t>
      </w:r>
    </w:p>
    <w:p w:rsidR="00F23FC5" w:rsidRPr="00FD452B" w:rsidRDefault="00F23FC5" w:rsidP="006A2AE5">
      <w:pPr>
        <w:spacing w:line="360" w:lineRule="auto"/>
        <w:ind w:leftChars="-100" w:left="-240" w:rightChars="-100" w:right="-240"/>
        <w:rPr>
          <w:rFonts w:ascii="宋体" w:eastAsia="宋体" w:hAnsi="宋体"/>
          <w:sz w:val="22"/>
        </w:rPr>
      </w:pPr>
      <w:r w:rsidRPr="00FD452B">
        <w:rPr>
          <w:rFonts w:ascii="宋体" w:eastAsia="宋体" w:hAnsi="宋体" w:hint="eastAsia"/>
          <w:sz w:val="22"/>
        </w:rPr>
        <w:t>C、现货套期保值、对冲主营业务风险；</w:t>
      </w:r>
    </w:p>
    <w:p w:rsidR="00F47037" w:rsidRPr="00FD452B" w:rsidRDefault="00F23FC5" w:rsidP="006A2AE5">
      <w:pPr>
        <w:spacing w:line="360" w:lineRule="auto"/>
        <w:ind w:leftChars="-100" w:left="-240" w:rightChars="-100" w:right="-240"/>
        <w:rPr>
          <w:rFonts w:ascii="宋体" w:eastAsia="宋体" w:hAnsi="宋体" w:cs="宋体"/>
          <w:sz w:val="22"/>
        </w:rPr>
      </w:pPr>
      <w:r w:rsidRPr="00FD452B">
        <w:rPr>
          <w:rFonts w:ascii="宋体" w:eastAsia="宋体" w:hAnsi="宋体" w:hint="eastAsia"/>
          <w:sz w:val="22"/>
        </w:rPr>
        <w:t>D</w:t>
      </w:r>
      <w:r w:rsidRPr="00FD452B">
        <w:rPr>
          <w:rFonts w:ascii="宋体" w:eastAsia="宋体" w:hAnsi="宋体" w:cs="宋体" w:hint="eastAsia"/>
          <w:sz w:val="22"/>
        </w:rPr>
        <w:t>、减持已持有的股票；</w:t>
      </w:r>
    </w:p>
    <w:p w:rsidR="00AC1667" w:rsidRPr="00FD452B" w:rsidRDefault="00AC1667" w:rsidP="006A2AE5">
      <w:pPr>
        <w:spacing w:line="360" w:lineRule="auto"/>
        <w:ind w:leftChars="-100" w:left="-240" w:rightChars="-100" w:right="-240"/>
        <w:rPr>
          <w:rFonts w:ascii="宋体" w:eastAsia="宋体" w:hAnsi="宋体"/>
          <w:sz w:val="22"/>
        </w:rPr>
      </w:pPr>
    </w:p>
    <w:p w:rsidR="002E2939" w:rsidRPr="00FD452B" w:rsidRDefault="002E2939" w:rsidP="006A2AE5">
      <w:pPr>
        <w:pStyle w:val="Default"/>
        <w:spacing w:line="360" w:lineRule="auto"/>
        <w:ind w:leftChars="-100" w:left="-240" w:rightChars="-100" w:right="-240"/>
        <w:rPr>
          <w:rFonts w:ascii="宋体" w:eastAsia="宋体" w:hAnsi="宋体"/>
          <w:szCs w:val="32"/>
        </w:rPr>
      </w:pPr>
      <w:r w:rsidRPr="00FD452B">
        <w:rPr>
          <w:rFonts w:ascii="宋体" w:eastAsia="宋体" w:hAnsi="宋体" w:hint="eastAsia"/>
          <w:szCs w:val="32"/>
        </w:rPr>
        <w:t>本机构已经了解并愿意遵守国家有关证券市场管理的法律、法规、规章及相关业务规则，本机构在此郑重承诺以上填写的内容真实、准确、完整。若本机构提供的信息发生任何重大变化，本机构将及时书面通知贵公司。</w:t>
      </w:r>
    </w:p>
    <w:p w:rsidR="00A8763D" w:rsidRPr="00FD452B" w:rsidRDefault="00A8763D" w:rsidP="006A2AE5">
      <w:pPr>
        <w:pStyle w:val="Default"/>
        <w:spacing w:line="360" w:lineRule="auto"/>
        <w:ind w:leftChars="-100" w:left="-240" w:rightChars="-100" w:right="-240"/>
        <w:rPr>
          <w:rFonts w:ascii="宋体" w:eastAsia="宋体" w:hAnsi="宋体"/>
          <w:szCs w:val="32"/>
        </w:rPr>
      </w:pPr>
    </w:p>
    <w:p w:rsidR="002E2939" w:rsidRPr="00FD452B" w:rsidRDefault="002E2939" w:rsidP="006A2AE5">
      <w:pPr>
        <w:pStyle w:val="Default"/>
        <w:spacing w:line="360" w:lineRule="auto"/>
        <w:ind w:leftChars="-100" w:left="-240" w:rightChars="-100" w:right="-240"/>
        <w:rPr>
          <w:rFonts w:ascii="宋体" w:eastAsia="宋体" w:hAnsi="宋体"/>
          <w:szCs w:val="32"/>
        </w:rPr>
      </w:pPr>
      <w:r w:rsidRPr="00FD452B">
        <w:rPr>
          <w:rFonts w:ascii="宋体" w:eastAsia="宋体" w:hAnsi="宋体" w:hint="eastAsia"/>
          <w:szCs w:val="32"/>
        </w:rPr>
        <w:t>经办人签字：</w:t>
      </w:r>
    </w:p>
    <w:p w:rsidR="002E2939" w:rsidRPr="00FD452B" w:rsidRDefault="002E2939" w:rsidP="006A2AE5">
      <w:pPr>
        <w:pStyle w:val="Default"/>
        <w:spacing w:line="360" w:lineRule="auto"/>
        <w:ind w:leftChars="-100" w:left="-240" w:rightChars="-100" w:right="-240"/>
        <w:rPr>
          <w:rFonts w:ascii="宋体" w:eastAsia="宋体" w:hAnsi="宋体"/>
          <w:szCs w:val="32"/>
        </w:rPr>
      </w:pPr>
    </w:p>
    <w:p w:rsidR="002E2939" w:rsidRDefault="002E2939" w:rsidP="006A2AE5">
      <w:pPr>
        <w:pStyle w:val="Default"/>
        <w:spacing w:line="360" w:lineRule="auto"/>
        <w:ind w:leftChars="-100" w:left="-240" w:rightChars="-100" w:right="-240"/>
        <w:rPr>
          <w:rFonts w:ascii="宋体" w:eastAsia="宋体" w:hAnsi="宋体"/>
          <w:szCs w:val="32"/>
        </w:rPr>
      </w:pPr>
      <w:r w:rsidRPr="00FD452B">
        <w:rPr>
          <w:rFonts w:ascii="宋体" w:eastAsia="宋体" w:hAnsi="宋体" w:hint="eastAsia"/>
          <w:szCs w:val="32"/>
        </w:rPr>
        <w:t>机构投资者盖章：</w:t>
      </w:r>
    </w:p>
    <w:p w:rsidR="00B468CD" w:rsidRPr="00FD452B" w:rsidRDefault="00B468CD" w:rsidP="006A2AE5">
      <w:pPr>
        <w:pStyle w:val="Default"/>
        <w:spacing w:line="360" w:lineRule="auto"/>
        <w:ind w:leftChars="-100" w:left="-240" w:rightChars="-100" w:right="-240"/>
        <w:rPr>
          <w:rFonts w:ascii="宋体" w:eastAsia="宋体" w:hAnsi="宋体"/>
          <w:szCs w:val="32"/>
        </w:rPr>
      </w:pPr>
    </w:p>
    <w:p w:rsidR="006A2AE5" w:rsidRPr="00FD452B" w:rsidRDefault="002E2939" w:rsidP="006A2AE5">
      <w:pPr>
        <w:pStyle w:val="Default"/>
        <w:spacing w:line="360" w:lineRule="auto"/>
        <w:ind w:leftChars="-100" w:left="-240" w:rightChars="-100" w:right="-240"/>
        <w:rPr>
          <w:rFonts w:ascii="宋体" w:eastAsia="宋体" w:hAnsi="宋体"/>
          <w:szCs w:val="32"/>
        </w:rPr>
      </w:pPr>
      <w:r w:rsidRPr="00FD452B">
        <w:rPr>
          <w:rFonts w:ascii="宋体" w:eastAsia="宋体" w:hAnsi="宋体" w:hint="eastAsia"/>
          <w:szCs w:val="32"/>
        </w:rPr>
        <w:t>日期：</w:t>
      </w:r>
      <w:bookmarkStart w:id="0" w:name="_GoBack"/>
    </w:p>
    <w:bookmarkEnd w:id="0"/>
    <w:p w:rsidR="002E2939" w:rsidRPr="00FD452B" w:rsidRDefault="002E2939" w:rsidP="0053615B">
      <w:pPr>
        <w:spacing w:line="360" w:lineRule="auto"/>
        <w:ind w:rightChars="-100" w:right="-240"/>
        <w:rPr>
          <w:rFonts w:ascii="宋体" w:eastAsia="宋体" w:hAnsi="宋体"/>
          <w:b/>
          <w:sz w:val="22"/>
        </w:rPr>
      </w:pPr>
    </w:p>
    <w:sectPr w:rsidR="002E2939" w:rsidRPr="00FD452B" w:rsidSect="006D31C5">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7506" w:rsidRDefault="00D07506" w:rsidP="00412930">
      <w:r>
        <w:separator/>
      </w:r>
    </w:p>
  </w:endnote>
  <w:endnote w:type="continuationSeparator" w:id="0">
    <w:p w:rsidR="00D07506" w:rsidRDefault="00D07506" w:rsidP="00412930">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charset w:val="86"/>
    <w:family w:val="auto"/>
    <w:pitch w:val="default"/>
    <w:sig w:usb0="00000000" w:usb1="00000000"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FangSong">
    <w:altName w:val="Malgun Gothic Semilight"/>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9267464"/>
      <w:docPartObj>
        <w:docPartGallery w:val="Page Numbers (Bottom of Page)"/>
        <w:docPartUnique/>
      </w:docPartObj>
    </w:sdtPr>
    <w:sdtContent>
      <w:p w:rsidR="000206E0" w:rsidRDefault="00C20273">
        <w:pPr>
          <w:pStyle w:val="a4"/>
          <w:jc w:val="center"/>
        </w:pPr>
        <w:fldSimple w:instr=" PAGE   \* MERGEFORMAT ">
          <w:r w:rsidR="00164B59">
            <w:rPr>
              <w:noProof/>
            </w:rPr>
            <w:t>2</w:t>
          </w:r>
        </w:fldSimple>
      </w:p>
    </w:sdtContent>
  </w:sdt>
  <w:p w:rsidR="000206E0" w:rsidRDefault="000206E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7506" w:rsidRDefault="00D07506" w:rsidP="00412930">
      <w:r>
        <w:separator/>
      </w:r>
    </w:p>
  </w:footnote>
  <w:footnote w:type="continuationSeparator" w:id="0">
    <w:p w:rsidR="00D07506" w:rsidRDefault="00D07506" w:rsidP="004129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930" w:rsidRPr="004D7E07" w:rsidRDefault="000455D0" w:rsidP="00387501">
    <w:pPr>
      <w:pStyle w:val="a3"/>
      <w:pBdr>
        <w:bottom w:val="single" w:sz="6" w:space="0" w:color="auto"/>
      </w:pBdr>
      <w:jc w:val="left"/>
      <w:rPr>
        <w:rFonts w:eastAsiaTheme="minorEastAsia"/>
      </w:rPr>
    </w:pPr>
    <w:r>
      <w:rPr>
        <w:noProof/>
        <w:lang w:val="en-US" w:bidi="ar-SA"/>
      </w:rPr>
      <w:drawing>
        <wp:anchor distT="0" distB="0" distL="114300" distR="114300" simplePos="0" relativeHeight="251658240" behindDoc="0" locked="0" layoutInCell="1" allowOverlap="1">
          <wp:simplePos x="0" y="0"/>
          <wp:positionH relativeFrom="column">
            <wp:posOffset>-28575</wp:posOffset>
          </wp:positionH>
          <wp:positionV relativeFrom="paragraph">
            <wp:posOffset>-178435</wp:posOffset>
          </wp:positionV>
          <wp:extent cx="685800" cy="219075"/>
          <wp:effectExtent l="1905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汇林新LOGO.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85800" cy="219075"/>
                  </a:xfrm>
                  <a:prstGeom prst="rect">
                    <a:avLst/>
                  </a:prstGeom>
                </pic:spPr>
              </pic:pic>
            </a:graphicData>
          </a:graphic>
        </wp:anchor>
      </w:drawing>
    </w:r>
    <w:r w:rsidR="004D7E07">
      <w:rPr>
        <w:rFonts w:eastAsiaTheme="minorEastAsia"/>
        <w:noProof/>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04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2930"/>
    <w:rsid w:val="00001FA4"/>
    <w:rsid w:val="000206E0"/>
    <w:rsid w:val="0002498E"/>
    <w:rsid w:val="00035661"/>
    <w:rsid w:val="000455D0"/>
    <w:rsid w:val="000943D3"/>
    <w:rsid w:val="000A786A"/>
    <w:rsid w:val="000C4A1B"/>
    <w:rsid w:val="000F5482"/>
    <w:rsid w:val="000F7933"/>
    <w:rsid w:val="001467FB"/>
    <w:rsid w:val="00153BD6"/>
    <w:rsid w:val="00164B59"/>
    <w:rsid w:val="00166851"/>
    <w:rsid w:val="001D1766"/>
    <w:rsid w:val="001F29ED"/>
    <w:rsid w:val="002C0A4A"/>
    <w:rsid w:val="002D14D2"/>
    <w:rsid w:val="002E2939"/>
    <w:rsid w:val="002F4CA6"/>
    <w:rsid w:val="002F5DC0"/>
    <w:rsid w:val="00331442"/>
    <w:rsid w:val="003615C5"/>
    <w:rsid w:val="00387501"/>
    <w:rsid w:val="00387E84"/>
    <w:rsid w:val="00412930"/>
    <w:rsid w:val="00425A63"/>
    <w:rsid w:val="004430EB"/>
    <w:rsid w:val="004A4588"/>
    <w:rsid w:val="004D7E07"/>
    <w:rsid w:val="00527E5F"/>
    <w:rsid w:val="0053615B"/>
    <w:rsid w:val="0054124C"/>
    <w:rsid w:val="005B627C"/>
    <w:rsid w:val="005B62D0"/>
    <w:rsid w:val="00692398"/>
    <w:rsid w:val="006A2AE5"/>
    <w:rsid w:val="006C279A"/>
    <w:rsid w:val="006D31C5"/>
    <w:rsid w:val="00727798"/>
    <w:rsid w:val="00745325"/>
    <w:rsid w:val="00770248"/>
    <w:rsid w:val="00773DBA"/>
    <w:rsid w:val="00795C4B"/>
    <w:rsid w:val="00851E82"/>
    <w:rsid w:val="0091566F"/>
    <w:rsid w:val="0092127B"/>
    <w:rsid w:val="0096263C"/>
    <w:rsid w:val="00A622C2"/>
    <w:rsid w:val="00A63CF5"/>
    <w:rsid w:val="00A717BD"/>
    <w:rsid w:val="00A8763D"/>
    <w:rsid w:val="00AC1667"/>
    <w:rsid w:val="00B3289F"/>
    <w:rsid w:val="00B468CD"/>
    <w:rsid w:val="00B7607D"/>
    <w:rsid w:val="00BA0433"/>
    <w:rsid w:val="00BA1F63"/>
    <w:rsid w:val="00C0207C"/>
    <w:rsid w:val="00C066A2"/>
    <w:rsid w:val="00C20273"/>
    <w:rsid w:val="00C700F0"/>
    <w:rsid w:val="00D07506"/>
    <w:rsid w:val="00D115CF"/>
    <w:rsid w:val="00D15C9E"/>
    <w:rsid w:val="00D21D6F"/>
    <w:rsid w:val="00D83723"/>
    <w:rsid w:val="00DE74C2"/>
    <w:rsid w:val="00E37A78"/>
    <w:rsid w:val="00E81962"/>
    <w:rsid w:val="00E87F14"/>
    <w:rsid w:val="00EA5409"/>
    <w:rsid w:val="00F23FC5"/>
    <w:rsid w:val="00F31A82"/>
    <w:rsid w:val="00F46449"/>
    <w:rsid w:val="00F47037"/>
    <w:rsid w:val="00F652BE"/>
    <w:rsid w:val="00FD452B"/>
    <w:rsid w:val="00FD5A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12930"/>
    <w:pPr>
      <w:widowControl w:val="0"/>
    </w:pPr>
    <w:rPr>
      <w:rFonts w:ascii="Courier New" w:eastAsia="Courier New" w:hAnsi="Courier New" w:cs="Courier New"/>
      <w:color w:val="000000"/>
      <w:kern w:val="0"/>
      <w:sz w:val="24"/>
      <w:szCs w:val="24"/>
      <w:lang w:val="zh-CN" w:bidi="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29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2930"/>
    <w:rPr>
      <w:rFonts w:ascii="Courier New" w:eastAsia="Courier New" w:hAnsi="Courier New" w:cs="Courier New"/>
      <w:color w:val="000000"/>
      <w:kern w:val="0"/>
      <w:sz w:val="18"/>
      <w:szCs w:val="18"/>
      <w:lang w:val="zh-CN" w:bidi="zh-CN"/>
    </w:rPr>
  </w:style>
  <w:style w:type="paragraph" w:styleId="a4">
    <w:name w:val="footer"/>
    <w:basedOn w:val="a"/>
    <w:link w:val="Char0"/>
    <w:uiPriority w:val="99"/>
    <w:unhideWhenUsed/>
    <w:rsid w:val="00412930"/>
    <w:pPr>
      <w:tabs>
        <w:tab w:val="center" w:pos="4153"/>
        <w:tab w:val="right" w:pos="8306"/>
      </w:tabs>
      <w:snapToGrid w:val="0"/>
    </w:pPr>
    <w:rPr>
      <w:sz w:val="18"/>
      <w:szCs w:val="18"/>
    </w:rPr>
  </w:style>
  <w:style w:type="character" w:customStyle="1" w:styleId="Char0">
    <w:name w:val="页脚 Char"/>
    <w:basedOn w:val="a0"/>
    <w:link w:val="a4"/>
    <w:uiPriority w:val="99"/>
    <w:rsid w:val="00412930"/>
    <w:rPr>
      <w:rFonts w:ascii="Courier New" w:eastAsia="Courier New" w:hAnsi="Courier New" w:cs="Courier New"/>
      <w:color w:val="000000"/>
      <w:kern w:val="0"/>
      <w:sz w:val="18"/>
      <w:szCs w:val="18"/>
      <w:lang w:val="zh-CN" w:bidi="zh-CN"/>
    </w:rPr>
  </w:style>
  <w:style w:type="paragraph" w:styleId="a5">
    <w:name w:val="Balloon Text"/>
    <w:basedOn w:val="a"/>
    <w:link w:val="Char1"/>
    <w:uiPriority w:val="99"/>
    <w:semiHidden/>
    <w:unhideWhenUsed/>
    <w:rsid w:val="00412930"/>
    <w:rPr>
      <w:sz w:val="18"/>
      <w:szCs w:val="18"/>
    </w:rPr>
  </w:style>
  <w:style w:type="character" w:customStyle="1" w:styleId="Char1">
    <w:name w:val="批注框文本 Char"/>
    <w:basedOn w:val="a0"/>
    <w:link w:val="a5"/>
    <w:uiPriority w:val="99"/>
    <w:semiHidden/>
    <w:rsid w:val="00412930"/>
    <w:rPr>
      <w:rFonts w:ascii="Courier New" w:eastAsia="Courier New" w:hAnsi="Courier New" w:cs="Courier New"/>
      <w:color w:val="000000"/>
      <w:kern w:val="0"/>
      <w:sz w:val="18"/>
      <w:szCs w:val="18"/>
      <w:lang w:val="zh-CN" w:bidi="zh-CN"/>
    </w:rPr>
  </w:style>
  <w:style w:type="paragraph" w:customStyle="1" w:styleId="Default">
    <w:name w:val="Default"/>
    <w:rsid w:val="002E2939"/>
    <w:pPr>
      <w:widowControl w:val="0"/>
      <w:autoSpaceDE w:val="0"/>
      <w:autoSpaceDN w:val="0"/>
      <w:adjustRightInd w:val="0"/>
    </w:pPr>
    <w:rPr>
      <w:rFonts w:ascii="FangSong" w:eastAsia="FangSong" w:cs="FangSong"/>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5</Pages>
  <Words>405</Words>
  <Characters>2311</Characters>
  <Application>Microsoft Office Word</Application>
  <DocSecurity>0</DocSecurity>
  <Lines>19</Lines>
  <Paragraphs>5</Paragraphs>
  <ScaleCrop>false</ScaleCrop>
  <Company/>
  <LinksUpToDate>false</LinksUpToDate>
  <CharactersWithSpaces>2711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ping sun</dc:creator>
  <cp:keywords/>
  <dc:description/>
  <cp:lastModifiedBy>Administrator</cp:lastModifiedBy>
  <cp:revision>28</cp:revision>
  <dcterms:created xsi:type="dcterms:W3CDTF">2019-04-18T07:17:00Z</dcterms:created>
  <dcterms:modified xsi:type="dcterms:W3CDTF">2019-11-28T06:46:00Z</dcterms:modified>
</cp:coreProperties>
</file>